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5A" w:rsidRPr="00DA44D2" w:rsidRDefault="00DA44D2" w:rsidP="009E1959">
      <w:pPr>
        <w:jc w:val="center"/>
        <w:rPr>
          <w:b/>
          <w:sz w:val="28"/>
        </w:rPr>
      </w:pPr>
      <w:r w:rsidRPr="00DA44D2">
        <w:rPr>
          <w:b/>
          <w:sz w:val="28"/>
        </w:rPr>
        <w:t>What’s the deal with fractions?</w:t>
      </w:r>
    </w:p>
    <w:p w:rsidR="000C5472" w:rsidRPr="00DA44D2" w:rsidRDefault="00DA44D2" w:rsidP="00DA44D2">
      <w:pPr>
        <w:pStyle w:val="NoSpacing"/>
        <w:numPr>
          <w:ilvl w:val="0"/>
          <w:numId w:val="2"/>
        </w:numPr>
      </w:pPr>
      <w:r>
        <w:t xml:space="preserve"> Terminology:</w:t>
      </w:r>
    </w:p>
    <w:p w:rsidR="000C5472" w:rsidRDefault="000C5472" w:rsidP="000C5472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2"/>
        <w:gridCol w:w="3582"/>
        <w:gridCol w:w="3401"/>
      </w:tblGrid>
      <w:tr w:rsidR="009E1959" w:rsidTr="00DA44D2">
        <w:trPr>
          <w:jc w:val="center"/>
        </w:trPr>
        <w:tc>
          <w:tcPr>
            <w:tcW w:w="3272" w:type="dxa"/>
          </w:tcPr>
          <w:p w:rsidR="009E1959" w:rsidRPr="000C5472" w:rsidRDefault="009E1959" w:rsidP="000C5472">
            <w:pPr>
              <w:pStyle w:val="NoSpacing"/>
              <w:rPr>
                <w:b/>
              </w:rPr>
            </w:pPr>
            <w:r w:rsidRPr="000C5472">
              <w:rPr>
                <w:b/>
                <w:sz w:val="28"/>
              </w:rPr>
              <w:t xml:space="preserve">For each the following, give a definition in </w:t>
            </w:r>
            <w:r w:rsidRPr="000C5472">
              <w:rPr>
                <w:b/>
                <w:sz w:val="28"/>
                <w:u w:val="single"/>
              </w:rPr>
              <w:t>words</w:t>
            </w:r>
            <w:r w:rsidRPr="000C5472">
              <w:rPr>
                <w:b/>
                <w:sz w:val="28"/>
              </w:rPr>
              <w:t xml:space="preserve"> and a </w:t>
            </w:r>
            <w:r w:rsidRPr="000C5472">
              <w:rPr>
                <w:b/>
                <w:sz w:val="28"/>
                <w:u w:val="single"/>
              </w:rPr>
              <w:t>numerical</w:t>
            </w:r>
            <w:r w:rsidRPr="000C5472">
              <w:rPr>
                <w:b/>
                <w:sz w:val="28"/>
              </w:rPr>
              <w:t xml:space="preserve"> example</w:t>
            </w:r>
          </w:p>
        </w:tc>
        <w:tc>
          <w:tcPr>
            <w:tcW w:w="3582" w:type="dxa"/>
          </w:tcPr>
          <w:p w:rsidR="009E1959" w:rsidRDefault="009E1959" w:rsidP="000C5472">
            <w:pPr>
              <w:pStyle w:val="NoSpacing"/>
            </w:pPr>
            <w:r w:rsidRPr="009E1959">
              <w:rPr>
                <w:i/>
              </w:rPr>
              <w:t>What is a fraction</w:t>
            </w:r>
            <w:r>
              <w:t xml:space="preserve">? </w:t>
            </w: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401" w:type="dxa"/>
          </w:tcPr>
          <w:p w:rsidR="009E1959" w:rsidRDefault="009E1959" w:rsidP="009E195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What is a numerator?</w:t>
            </w:r>
            <w:r w:rsidRPr="000C5472">
              <w:rPr>
                <w:i/>
                <w:iCs/>
              </w:rPr>
              <w:t xml:space="preserve"> </w:t>
            </w: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  <w:p w:rsidR="009E1959" w:rsidRDefault="009E1959" w:rsidP="000C5472">
            <w:pPr>
              <w:pStyle w:val="NoSpacing"/>
              <w:rPr>
                <w:b/>
                <w:u w:val="single"/>
              </w:rPr>
            </w:pPr>
          </w:p>
        </w:tc>
      </w:tr>
      <w:tr w:rsidR="000C5472" w:rsidTr="00DA44D2">
        <w:trPr>
          <w:jc w:val="center"/>
        </w:trPr>
        <w:tc>
          <w:tcPr>
            <w:tcW w:w="3272" w:type="dxa"/>
          </w:tcPr>
          <w:p w:rsidR="000C5472" w:rsidRDefault="00074395" w:rsidP="00074395">
            <w:pPr>
              <w:pStyle w:val="NoSpacing"/>
              <w:tabs>
                <w:tab w:val="center" w:pos="1490"/>
                <w:tab w:val="right" w:pos="298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  <w:t xml:space="preserve"> </w:t>
            </w:r>
            <w:r w:rsidR="000C5472">
              <w:rPr>
                <w:i/>
                <w:iCs/>
              </w:rPr>
              <w:t>What is a denominator?</w:t>
            </w: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i/>
                <w:iCs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82" w:type="dxa"/>
          </w:tcPr>
          <w:p w:rsidR="000C5472" w:rsidRDefault="009E1959" w:rsidP="009E1959">
            <w:pPr>
              <w:pStyle w:val="NoSpacing"/>
              <w:rPr>
                <w:i/>
              </w:rPr>
            </w:pPr>
            <w:r>
              <w:rPr>
                <w:i/>
              </w:rPr>
              <w:t>What is a proper fraction?</w:t>
            </w: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9E1959" w:rsidRDefault="009E1959" w:rsidP="009E1959">
            <w:pPr>
              <w:pStyle w:val="NoSpacing"/>
              <w:rPr>
                <w:i/>
              </w:rPr>
            </w:pPr>
          </w:p>
          <w:p w:rsidR="00DA44D2" w:rsidRDefault="00DA44D2" w:rsidP="009E1959">
            <w:pPr>
              <w:pStyle w:val="NoSpacing"/>
              <w:rPr>
                <w:i/>
              </w:rPr>
            </w:pPr>
          </w:p>
          <w:p w:rsidR="009E1959" w:rsidRPr="009E1959" w:rsidRDefault="009E1959" w:rsidP="009E1959">
            <w:pPr>
              <w:pStyle w:val="NoSpacing"/>
              <w:rPr>
                <w:i/>
              </w:rPr>
            </w:pPr>
          </w:p>
        </w:tc>
        <w:tc>
          <w:tcPr>
            <w:tcW w:w="3401" w:type="dxa"/>
          </w:tcPr>
          <w:p w:rsidR="000C5472" w:rsidRDefault="000C5472" w:rsidP="000C547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What is a </w:t>
            </w:r>
            <w:r w:rsidRPr="000C5472">
              <w:rPr>
                <w:i/>
                <w:iCs/>
              </w:rPr>
              <w:t>mixed</w:t>
            </w:r>
            <w:r>
              <w:rPr>
                <w:i/>
                <w:iCs/>
              </w:rPr>
              <w:t xml:space="preserve"> fraction?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</w:tr>
      <w:tr w:rsidR="000C5472" w:rsidTr="00DA44D2">
        <w:trPr>
          <w:jc w:val="center"/>
        </w:trPr>
        <w:tc>
          <w:tcPr>
            <w:tcW w:w="3272" w:type="dxa"/>
          </w:tcPr>
          <w:p w:rsidR="000C5472" w:rsidRDefault="000C5472" w:rsidP="000C547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What is an</w:t>
            </w:r>
            <w:r w:rsidRPr="000C5472">
              <w:rPr>
                <w:i/>
                <w:iCs/>
              </w:rPr>
              <w:t xml:space="preserve"> improper</w:t>
            </w:r>
            <w:r>
              <w:rPr>
                <w:i/>
                <w:iCs/>
              </w:rPr>
              <w:t xml:space="preserve"> fraction?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582" w:type="dxa"/>
          </w:tcPr>
          <w:p w:rsidR="000C5472" w:rsidRDefault="000C5472" w:rsidP="000C547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What is a </w:t>
            </w:r>
            <w:r w:rsidRPr="000C5472">
              <w:rPr>
                <w:i/>
                <w:iCs/>
              </w:rPr>
              <w:t>greatest common factor</w:t>
            </w:r>
            <w:r>
              <w:rPr>
                <w:i/>
                <w:iCs/>
              </w:rPr>
              <w:t>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  <w:p w:rsidR="00DA44D2" w:rsidRDefault="00DA44D2" w:rsidP="000C5472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401" w:type="dxa"/>
          </w:tcPr>
          <w:p w:rsidR="000C5472" w:rsidRPr="000C5472" w:rsidRDefault="000C5472" w:rsidP="000C5472">
            <w:pPr>
              <w:pStyle w:val="NoSpacing"/>
            </w:pPr>
            <w:r>
              <w:rPr>
                <w:i/>
                <w:iCs/>
              </w:rPr>
              <w:t>What is an equivalent fraction?</w:t>
            </w:r>
          </w:p>
          <w:p w:rsidR="000C5472" w:rsidRDefault="000C5472" w:rsidP="000C5472">
            <w:pPr>
              <w:pStyle w:val="NoSpacing"/>
              <w:rPr>
                <w:b/>
                <w:u w:val="single"/>
              </w:rPr>
            </w:pPr>
          </w:p>
        </w:tc>
      </w:tr>
    </w:tbl>
    <w:p w:rsidR="00074395" w:rsidRDefault="00074395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</w:pPr>
      <w:r>
        <w:t xml:space="preserve">2.  </w:t>
      </w:r>
      <w:r w:rsidRPr="00074395">
        <w:t>Change the following mixed fractions to improper fractions</w:t>
      </w:r>
      <w:r>
        <w:t xml:space="preserve"> (in lowest terms)</w:t>
      </w:r>
    </w:p>
    <w:p w:rsidR="00074395" w:rsidRDefault="00074395" w:rsidP="00074395">
      <w:pPr>
        <w:pStyle w:val="NoSpacing"/>
        <w:ind w:firstLine="720"/>
      </w:pPr>
      <w:r w:rsidRPr="00074395">
        <w:rPr>
          <w:i/>
          <w:iCs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1.5pt" o:ole="">
            <v:imagedata r:id="rId7" o:title=""/>
          </v:shape>
          <o:OLEObject Type="Embed" ProgID="Equation.DSMT4" ShapeID="_x0000_i1025" DrawAspect="Content" ObjectID="_1605542517" r:id="rId8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80" w:dyaOrig="620">
          <v:shape id="_x0000_i1026" type="#_x0000_t75" style="width:19pt;height:31.5pt" o:ole="">
            <v:imagedata r:id="rId9" o:title=""/>
          </v:shape>
          <o:OLEObject Type="Embed" ProgID="Equation.DSMT4" ShapeID="_x0000_i1026" DrawAspect="Content" ObjectID="_1605542518" r:id="rId10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60" w:dyaOrig="620">
          <v:shape id="_x0000_i1027" type="#_x0000_t75" style="width:18pt;height:31.5pt" o:ole="">
            <v:imagedata r:id="rId11" o:title=""/>
          </v:shape>
          <o:OLEObject Type="Embed" ProgID="Equation.DSMT4" ShapeID="_x0000_i1027" DrawAspect="Content" ObjectID="_1605542519" r:id="rId12"/>
        </w:object>
      </w:r>
      <w:r>
        <w:rPr>
          <w:i/>
          <w:iCs/>
        </w:rPr>
        <w:tab/>
      </w:r>
      <w:r>
        <w:rPr>
          <w:i/>
          <w:iCs/>
        </w:rPr>
        <w:tab/>
      </w:r>
    </w:p>
    <w:p w:rsidR="00074395" w:rsidRDefault="00074395" w:rsidP="00074395">
      <w:pPr>
        <w:pStyle w:val="NoSpacing"/>
      </w:pPr>
    </w:p>
    <w:p w:rsidR="00074395" w:rsidRDefault="00074395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  <w:rPr>
          <w:b/>
          <w:u w:val="single"/>
        </w:rPr>
      </w:pPr>
    </w:p>
    <w:p w:rsidR="00166ACB" w:rsidRDefault="00166ACB" w:rsidP="00074395">
      <w:pPr>
        <w:pStyle w:val="NoSpacing"/>
        <w:rPr>
          <w:b/>
          <w:u w:val="single"/>
        </w:rPr>
      </w:pPr>
    </w:p>
    <w:p w:rsidR="00166ACB" w:rsidRDefault="00166ACB" w:rsidP="00074395">
      <w:pPr>
        <w:pStyle w:val="NoSpacing"/>
        <w:rPr>
          <w:b/>
          <w:u w:val="single"/>
        </w:rPr>
      </w:pPr>
    </w:p>
    <w:p w:rsidR="00DA44D2" w:rsidRDefault="00DA44D2" w:rsidP="00074395">
      <w:pPr>
        <w:pStyle w:val="NoSpacing"/>
        <w:rPr>
          <w:b/>
          <w:u w:val="single"/>
        </w:rPr>
      </w:pPr>
    </w:p>
    <w:p w:rsidR="00074395" w:rsidRDefault="00074395" w:rsidP="00074395">
      <w:pPr>
        <w:pStyle w:val="NoSpacing"/>
      </w:pPr>
      <w:r>
        <w:t xml:space="preserve">3.  </w:t>
      </w:r>
      <w:r w:rsidRPr="00074395">
        <w:t xml:space="preserve">Change </w:t>
      </w:r>
      <w:r>
        <w:t>the following</w:t>
      </w:r>
      <w:r w:rsidRPr="00074395">
        <w:t xml:space="preserve"> improper fractions</w:t>
      </w:r>
      <w:r>
        <w:t xml:space="preserve"> to mixed fractions (in lowest terms)</w:t>
      </w:r>
    </w:p>
    <w:p w:rsidR="00074395" w:rsidRDefault="00074395" w:rsidP="00074395">
      <w:pPr>
        <w:pStyle w:val="NoSpacing"/>
        <w:rPr>
          <w:i/>
          <w:iCs/>
        </w:rPr>
      </w:pPr>
      <w:r>
        <w:tab/>
      </w:r>
      <w:r w:rsidRPr="00074395">
        <w:rPr>
          <w:i/>
          <w:iCs/>
          <w:position w:val="-24"/>
        </w:rPr>
        <w:object w:dxaOrig="320" w:dyaOrig="620">
          <v:shape id="_x0000_i1028" type="#_x0000_t75" style="width:16.5pt;height:31.5pt" o:ole="">
            <v:imagedata r:id="rId13" o:title=""/>
          </v:shape>
          <o:OLEObject Type="Embed" ProgID="Equation.DSMT4" ShapeID="_x0000_i1028" DrawAspect="Content" ObjectID="_1605542520" r:id="rId14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29" type="#_x0000_t75" style="width:17pt;height:31.5pt" o:ole="">
            <v:imagedata r:id="rId15" o:title=""/>
          </v:shape>
          <o:OLEObject Type="Embed" ProgID="Equation.DSMT4" ShapeID="_x0000_i1029" DrawAspect="Content" ObjectID="_1605542521" r:id="rId16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0" type="#_x0000_t75" style="width:17pt;height:31.5pt" o:ole="">
            <v:imagedata r:id="rId17" o:title=""/>
          </v:shape>
          <o:OLEObject Type="Embed" ProgID="Equation.DSMT4" ShapeID="_x0000_i1030" DrawAspect="Content" ObjectID="_1605542522" r:id="rId18"/>
        </w:object>
      </w:r>
    </w:p>
    <w:p w:rsidR="00074395" w:rsidRDefault="00074395" w:rsidP="00074395">
      <w:pPr>
        <w:pStyle w:val="NoSpacing"/>
        <w:rPr>
          <w:i/>
          <w:iCs/>
        </w:rPr>
      </w:pPr>
    </w:p>
    <w:p w:rsidR="00074395" w:rsidRDefault="00074395" w:rsidP="00074395">
      <w:pPr>
        <w:pStyle w:val="NoSpacing"/>
        <w:rPr>
          <w:i/>
          <w:iCs/>
        </w:rPr>
      </w:pPr>
    </w:p>
    <w:p w:rsidR="009E1959" w:rsidRDefault="009E1959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166ACB" w:rsidRDefault="00166ACB" w:rsidP="00074395">
      <w:pPr>
        <w:pStyle w:val="NoSpacing"/>
        <w:rPr>
          <w:i/>
          <w:iCs/>
        </w:rPr>
      </w:pPr>
    </w:p>
    <w:p w:rsidR="00DA44D2" w:rsidRDefault="00DA44D2" w:rsidP="00074395">
      <w:pPr>
        <w:pStyle w:val="NoSpacing"/>
        <w:rPr>
          <w:i/>
          <w:iCs/>
        </w:rPr>
      </w:pPr>
    </w:p>
    <w:p w:rsidR="00074395" w:rsidRDefault="00074395" w:rsidP="00074395">
      <w:pPr>
        <w:pStyle w:val="NoSpacing"/>
        <w:rPr>
          <w:iCs/>
        </w:rPr>
      </w:pPr>
      <w:r>
        <w:rPr>
          <w:iCs/>
        </w:rPr>
        <w:t>4.   Write the following fractions in lowest terms:</w:t>
      </w:r>
    </w:p>
    <w:p w:rsidR="00074395" w:rsidRDefault="00074395" w:rsidP="00074395">
      <w:pPr>
        <w:pStyle w:val="NoSpacing"/>
        <w:rPr>
          <w:i/>
          <w:iCs/>
        </w:rPr>
      </w:pPr>
      <w:r>
        <w:rPr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1" type="#_x0000_t75" style="width:17pt;height:31.5pt" o:ole="">
            <v:imagedata r:id="rId19" o:title=""/>
          </v:shape>
          <o:OLEObject Type="Embed" ProgID="Equation.DSMT4" ShapeID="_x0000_i1031" DrawAspect="Content" ObjectID="_1605542523" r:id="rId20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2" type="#_x0000_t75" style="width:17pt;height:31.5pt" o:ole="">
            <v:imagedata r:id="rId21" o:title=""/>
          </v:shape>
          <o:OLEObject Type="Embed" ProgID="Equation.DSMT4" ShapeID="_x0000_i1032" DrawAspect="Content" ObjectID="_1605542524" r:id="rId22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3" type="#_x0000_t75" style="width:17pt;height:31.5pt" o:ole="">
            <v:imagedata r:id="rId23" o:title=""/>
          </v:shape>
          <o:OLEObject Type="Embed" ProgID="Equation.DSMT4" ShapeID="_x0000_i1033" DrawAspect="Content" ObjectID="_1605542525" r:id="rId24"/>
        </w:object>
      </w:r>
    </w:p>
    <w:p w:rsidR="00C02EFB" w:rsidRDefault="00C02EFB" w:rsidP="00074395">
      <w:pPr>
        <w:pStyle w:val="NoSpacing"/>
        <w:rPr>
          <w:i/>
          <w:iCs/>
        </w:rPr>
      </w:pPr>
    </w:p>
    <w:p w:rsidR="00C02EFB" w:rsidRDefault="00C02EFB" w:rsidP="00074395">
      <w:pPr>
        <w:pStyle w:val="NoSpacing"/>
        <w:rPr>
          <w:iCs/>
        </w:rPr>
      </w:pPr>
    </w:p>
    <w:p w:rsidR="00166ACB" w:rsidRDefault="00166ACB" w:rsidP="00074395">
      <w:pPr>
        <w:pStyle w:val="NoSpacing"/>
        <w:rPr>
          <w:iCs/>
        </w:rPr>
      </w:pPr>
    </w:p>
    <w:p w:rsidR="00166ACB" w:rsidRDefault="00166ACB" w:rsidP="00074395">
      <w:pPr>
        <w:pStyle w:val="NoSpacing"/>
        <w:rPr>
          <w:iCs/>
        </w:rPr>
      </w:pPr>
    </w:p>
    <w:p w:rsidR="00166ACB" w:rsidRDefault="00166ACB" w:rsidP="00074395">
      <w:pPr>
        <w:pStyle w:val="NoSpacing"/>
        <w:rPr>
          <w:iCs/>
        </w:rPr>
      </w:pPr>
      <w:bookmarkStart w:id="0" w:name="_GoBack"/>
      <w:bookmarkEnd w:id="0"/>
    </w:p>
    <w:p w:rsidR="009E1959" w:rsidRDefault="009E1959" w:rsidP="00074395">
      <w:pPr>
        <w:pStyle w:val="NoSpacing"/>
        <w:rPr>
          <w:iCs/>
        </w:rPr>
      </w:pPr>
    </w:p>
    <w:p w:rsidR="00DA44D2" w:rsidRDefault="00DA44D2" w:rsidP="00074395">
      <w:pPr>
        <w:pStyle w:val="NoSpacing"/>
        <w:rPr>
          <w:iCs/>
        </w:rPr>
      </w:pPr>
    </w:p>
    <w:p w:rsidR="00074395" w:rsidRDefault="00C02EFB" w:rsidP="009E1959">
      <w:pPr>
        <w:pStyle w:val="NoSpacing"/>
        <w:rPr>
          <w:iCs/>
        </w:rPr>
      </w:pPr>
      <w:r>
        <w:rPr>
          <w:iCs/>
        </w:rPr>
        <w:t xml:space="preserve">5. Write </w:t>
      </w:r>
      <w:r>
        <w:rPr>
          <w:b/>
          <w:iCs/>
        </w:rPr>
        <w:t>two</w:t>
      </w:r>
      <w:r>
        <w:rPr>
          <w:iCs/>
        </w:rPr>
        <w:t xml:space="preserve"> equivalent fractions for the examples below:</w:t>
      </w:r>
    </w:p>
    <w:p w:rsidR="009E1959" w:rsidRPr="00074395" w:rsidRDefault="009E1959" w:rsidP="009E1959">
      <w:pPr>
        <w:pStyle w:val="NoSpacing"/>
      </w:pPr>
      <w:r>
        <w:rPr>
          <w:iCs/>
        </w:rPr>
        <w:tab/>
      </w:r>
      <w:r w:rsidRPr="00074395">
        <w:rPr>
          <w:i/>
          <w:iCs/>
          <w:position w:val="-24"/>
        </w:rPr>
        <w:object w:dxaOrig="320" w:dyaOrig="620">
          <v:shape id="_x0000_i1034" type="#_x0000_t75" style="width:16.5pt;height:31.5pt" o:ole="">
            <v:imagedata r:id="rId25" o:title=""/>
          </v:shape>
          <o:OLEObject Type="Embed" ProgID="Equation.DSMT4" ShapeID="_x0000_i1034" DrawAspect="Content" ObjectID="_1605542526" r:id="rId26"/>
        </w:objec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074395">
        <w:rPr>
          <w:i/>
          <w:iCs/>
          <w:position w:val="-24"/>
        </w:rPr>
        <w:object w:dxaOrig="340" w:dyaOrig="620">
          <v:shape id="_x0000_i1035" type="#_x0000_t75" style="width:17pt;height:31.5pt" o:ole="">
            <v:imagedata r:id="rId27" o:title=""/>
          </v:shape>
          <o:OLEObject Type="Embed" ProgID="Equation.DSMT4" ShapeID="_x0000_i1035" DrawAspect="Content" ObjectID="_1605542527" r:id="rId28"/>
        </w:object>
      </w:r>
    </w:p>
    <w:p w:rsidR="000C5472" w:rsidRDefault="009E1959" w:rsidP="000C5472">
      <w:pPr>
        <w:pStyle w:val="NoSpacing"/>
        <w:ind w:firstLine="720"/>
      </w:pPr>
      <w:r w:rsidRPr="000C5472">
        <w:t xml:space="preserve"> </w:t>
      </w:r>
    </w:p>
    <w:p w:rsidR="009E1959" w:rsidRDefault="009E1959" w:rsidP="000C5472">
      <w:pPr>
        <w:pStyle w:val="NoSpacing"/>
        <w:ind w:firstLine="720"/>
      </w:pPr>
    </w:p>
    <w:p w:rsidR="009E1959" w:rsidRDefault="00DA44D2" w:rsidP="00DA44D2">
      <w:pPr>
        <w:pStyle w:val="NoSpacing"/>
        <w:tabs>
          <w:tab w:val="left" w:pos="8102"/>
        </w:tabs>
        <w:ind w:firstLine="720"/>
        <w:rPr>
          <w:i/>
          <w:iCs/>
        </w:rPr>
      </w:pPr>
      <w:r>
        <w:rPr>
          <w:i/>
          <w:iCs/>
        </w:rPr>
        <w:tab/>
      </w:r>
    </w:p>
    <w:p w:rsidR="00DA44D2" w:rsidRDefault="00DA44D2" w:rsidP="000C5472">
      <w:pPr>
        <w:pStyle w:val="NoSpacing"/>
        <w:ind w:firstLine="720"/>
        <w:rPr>
          <w:i/>
          <w:iCs/>
        </w:rPr>
      </w:pPr>
    </w:p>
    <w:p w:rsidR="000C5472" w:rsidRDefault="000C5472" w:rsidP="000C5472">
      <w:pPr>
        <w:pStyle w:val="NoSpacing"/>
        <w:rPr>
          <w:i/>
          <w:iCs/>
        </w:rPr>
      </w:pPr>
    </w:p>
    <w:p w:rsidR="000C5472" w:rsidRPr="000C5472" w:rsidRDefault="000C5472" w:rsidP="000C5472">
      <w:pPr>
        <w:pStyle w:val="NoSpacing"/>
      </w:pPr>
    </w:p>
    <w:sectPr w:rsidR="000C5472" w:rsidRPr="000C5472" w:rsidSect="009E1959">
      <w:head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86" w:rsidRDefault="006A5F86" w:rsidP="00DA44D2">
      <w:pPr>
        <w:spacing w:after="0" w:line="240" w:lineRule="auto"/>
      </w:pPr>
      <w:r>
        <w:separator/>
      </w:r>
    </w:p>
  </w:endnote>
  <w:endnote w:type="continuationSeparator" w:id="0">
    <w:p w:rsidR="006A5F86" w:rsidRDefault="006A5F86" w:rsidP="00DA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86" w:rsidRDefault="006A5F86" w:rsidP="00DA44D2">
      <w:pPr>
        <w:spacing w:after="0" w:line="240" w:lineRule="auto"/>
      </w:pPr>
      <w:r>
        <w:separator/>
      </w:r>
    </w:p>
  </w:footnote>
  <w:footnote w:type="continuationSeparator" w:id="0">
    <w:p w:rsidR="006A5F86" w:rsidRDefault="006A5F86" w:rsidP="00DA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D2" w:rsidRDefault="00DA44D2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tab/>
    </w:r>
    <w:r>
      <w:tab/>
    </w:r>
    <w:r>
      <w:tab/>
    </w:r>
    <w:proofErr w:type="spellStart"/>
    <w:r>
      <w:t>Blk</w:t>
    </w:r>
    <w:proofErr w:type="spellEnd"/>
    <w:r>
      <w:t>:___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AA"/>
    <w:multiLevelType w:val="hybridMultilevel"/>
    <w:tmpl w:val="FF668546"/>
    <w:lvl w:ilvl="0" w:tplc="5C942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44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A1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2C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44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E8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528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03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26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B6509"/>
    <w:multiLevelType w:val="hybridMultilevel"/>
    <w:tmpl w:val="1CF4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72"/>
    <w:rsid w:val="00074395"/>
    <w:rsid w:val="0007738B"/>
    <w:rsid w:val="000C5472"/>
    <w:rsid w:val="00166ACB"/>
    <w:rsid w:val="001C2EB3"/>
    <w:rsid w:val="001E2347"/>
    <w:rsid w:val="00213A5A"/>
    <w:rsid w:val="006A5F86"/>
    <w:rsid w:val="00792E83"/>
    <w:rsid w:val="009E1959"/>
    <w:rsid w:val="00AF08D4"/>
    <w:rsid w:val="00B66AF8"/>
    <w:rsid w:val="00C02EFB"/>
    <w:rsid w:val="00D50A86"/>
    <w:rsid w:val="00D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CF45"/>
  <w15:docId w15:val="{109E3A6E-4D1C-4FB8-833F-514BA441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5472"/>
    <w:pPr>
      <w:spacing w:after="0" w:line="240" w:lineRule="auto"/>
    </w:pPr>
  </w:style>
  <w:style w:type="table" w:styleId="TableGrid">
    <w:name w:val="Table Grid"/>
    <w:basedOn w:val="TableNormal"/>
    <w:uiPriority w:val="59"/>
    <w:rsid w:val="000C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Spacing"/>
    <w:next w:val="Normal"/>
    <w:link w:val="MTDisplayEquationChar"/>
    <w:rsid w:val="00074395"/>
    <w:pPr>
      <w:tabs>
        <w:tab w:val="center" w:pos="4680"/>
        <w:tab w:val="right" w:pos="9360"/>
      </w:tabs>
    </w:pPr>
  </w:style>
  <w:style w:type="character" w:customStyle="1" w:styleId="NoSpacingChar">
    <w:name w:val="No Spacing Char"/>
    <w:basedOn w:val="DefaultParagraphFont"/>
    <w:link w:val="NoSpacing"/>
    <w:uiPriority w:val="1"/>
    <w:rsid w:val="00074395"/>
  </w:style>
  <w:style w:type="character" w:customStyle="1" w:styleId="MTDisplayEquationChar">
    <w:name w:val="MTDisplayEquation Char"/>
    <w:basedOn w:val="NoSpacingChar"/>
    <w:link w:val="MTDisplayEquation"/>
    <w:rsid w:val="00074395"/>
  </w:style>
  <w:style w:type="paragraph" w:styleId="Header">
    <w:name w:val="header"/>
    <w:basedOn w:val="Normal"/>
    <w:link w:val="HeaderChar"/>
    <w:uiPriority w:val="99"/>
    <w:unhideWhenUsed/>
    <w:rsid w:val="00DA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D2"/>
  </w:style>
  <w:style w:type="paragraph" w:styleId="Footer">
    <w:name w:val="footer"/>
    <w:basedOn w:val="Normal"/>
    <w:link w:val="FooterChar"/>
    <w:uiPriority w:val="99"/>
    <w:unhideWhenUsed/>
    <w:rsid w:val="00DA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8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dc:description/>
  <cp:lastModifiedBy>bsb</cp:lastModifiedBy>
  <cp:revision>2</cp:revision>
  <dcterms:created xsi:type="dcterms:W3CDTF">2018-12-06T03:14:00Z</dcterms:created>
  <dcterms:modified xsi:type="dcterms:W3CDTF">2018-12-06T03:14:00Z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