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622"/>
      </w:tblGrid>
      <w:tr w:rsidR="00E56116" w:rsidTr="00D617DF">
        <w:tc>
          <w:tcPr>
            <w:tcW w:w="5211" w:type="dxa"/>
          </w:tcPr>
          <w:p w:rsidR="00E56116" w:rsidRPr="00D617DF" w:rsidRDefault="00D617DF" w:rsidP="00E56116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                                                                  </w:t>
            </w:r>
            <w:r>
              <w:rPr>
                <w:b/>
                <w:sz w:val="44"/>
                <w:lang w:val="en-US"/>
              </w:rPr>
              <w:t xml:space="preserve">1. </w:t>
            </w:r>
            <w:r w:rsidR="00EB6464">
              <w:rPr>
                <w:sz w:val="32"/>
                <w:lang w:val="en-US"/>
              </w:rPr>
              <w:t>Mark earns $30</w:t>
            </w:r>
            <w:r w:rsidR="00E56116" w:rsidRPr="00D617DF">
              <w:rPr>
                <w:sz w:val="32"/>
                <w:lang w:val="en-US"/>
              </w:rPr>
              <w:t>/h</w:t>
            </w:r>
            <w:r w:rsidR="00EB6464">
              <w:rPr>
                <w:sz w:val="32"/>
                <w:lang w:val="en-US"/>
              </w:rPr>
              <w:t xml:space="preserve"> as a security guard</w:t>
            </w:r>
            <w:r w:rsidR="00E56116" w:rsidRPr="00D617DF">
              <w:rPr>
                <w:sz w:val="32"/>
                <w:lang w:val="en-US"/>
              </w:rPr>
              <w:t xml:space="preserve">.  For time worked above 40 h in a week, he earns time-and-a-half.  How much does </w:t>
            </w:r>
            <w:r w:rsidR="00EB6464">
              <w:rPr>
                <w:sz w:val="32"/>
                <w:lang w:val="en-US"/>
              </w:rPr>
              <w:t xml:space="preserve">Mark earn for working 50 </w:t>
            </w:r>
            <w:r w:rsidR="00E56116" w:rsidRPr="00D617DF">
              <w:rPr>
                <w:sz w:val="32"/>
                <w:lang w:val="en-US"/>
              </w:rPr>
              <w:t>h in a week?</w:t>
            </w:r>
          </w:p>
          <w:p w:rsidR="00E56116" w:rsidRPr="00D617DF" w:rsidRDefault="00E56116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07017A" w:rsidRPr="0007017A" w:rsidRDefault="00D617DF" w:rsidP="0007017A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Helvetica"/>
                <w:color w:val="444444"/>
                <w:sz w:val="32"/>
                <w:szCs w:val="32"/>
                <w:lang w:eastAsia="en-CA"/>
              </w:rPr>
            </w:pPr>
            <w:r w:rsidRPr="00D617DF">
              <w:rPr>
                <w:b/>
                <w:sz w:val="44"/>
                <w:lang w:val="en-US"/>
              </w:rPr>
              <w:t>2.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07017A" w:rsidRPr="0007017A">
              <w:rPr>
                <w:rFonts w:eastAsia="Times New Roman" w:cs="Helvetica"/>
                <w:color w:val="444444"/>
                <w:sz w:val="32"/>
                <w:szCs w:val="32"/>
                <w:bdr w:val="none" w:sz="0" w:space="0" w:color="auto" w:frame="1"/>
                <w:lang w:eastAsia="en-CA"/>
              </w:rPr>
              <w:t>Joe has 1/2 of a pound of peanuts. He wants to share them equally among himself and 3 friends.</w:t>
            </w:r>
          </w:p>
          <w:p w:rsidR="0007017A" w:rsidRPr="0007017A" w:rsidRDefault="0007017A" w:rsidP="0007017A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Helvetica"/>
                <w:color w:val="444444"/>
                <w:sz w:val="32"/>
                <w:szCs w:val="32"/>
                <w:lang w:eastAsia="en-CA"/>
              </w:rPr>
            </w:pPr>
            <w:r w:rsidRPr="0007017A">
              <w:rPr>
                <w:rFonts w:eastAsia="Times New Roman" w:cs="Helvetica"/>
                <w:bCs/>
                <w:color w:val="444444"/>
                <w:sz w:val="32"/>
                <w:szCs w:val="32"/>
                <w:bdr w:val="none" w:sz="0" w:space="0" w:color="auto" w:frame="1"/>
                <w:lang w:eastAsia="en-CA"/>
              </w:rPr>
              <w:t xml:space="preserve">How many </w:t>
            </w:r>
            <w:bookmarkStart w:id="0" w:name="_GoBack"/>
            <w:bookmarkEnd w:id="0"/>
            <w:r w:rsidRPr="0007017A">
              <w:rPr>
                <w:rFonts w:eastAsia="Times New Roman" w:cs="Helvetica"/>
                <w:bCs/>
                <w:color w:val="444444"/>
                <w:sz w:val="32"/>
                <w:szCs w:val="32"/>
                <w:bdr w:val="none" w:sz="0" w:space="0" w:color="auto" w:frame="1"/>
                <w:lang w:eastAsia="en-CA"/>
              </w:rPr>
              <w:t>pounds (or fraction of a pound) would each person get?</w:t>
            </w:r>
          </w:p>
          <w:p w:rsidR="00E56116" w:rsidRPr="00D617DF" w:rsidRDefault="00E56116" w:rsidP="00EB6464">
            <w:pPr>
              <w:rPr>
                <w:sz w:val="32"/>
              </w:rPr>
            </w:pPr>
          </w:p>
        </w:tc>
      </w:tr>
      <w:tr w:rsidR="00E56116" w:rsidTr="00D617DF">
        <w:tc>
          <w:tcPr>
            <w:tcW w:w="5211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E56116" w:rsidRPr="00D617DF" w:rsidRDefault="00D617DF" w:rsidP="00E56116">
            <w:pPr>
              <w:rPr>
                <w:sz w:val="32"/>
              </w:rPr>
            </w:pPr>
            <w:r w:rsidRPr="00D617DF">
              <w:rPr>
                <w:b/>
                <w:sz w:val="44"/>
                <w:lang w:val="en-US"/>
              </w:rPr>
              <w:t>3.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EB6464">
              <w:rPr>
                <w:sz w:val="32"/>
                <w:lang w:val="en-US"/>
              </w:rPr>
              <w:t>Brian and Mike</w:t>
            </w:r>
            <w:r w:rsidR="00E56116" w:rsidRPr="00D617DF">
              <w:rPr>
                <w:sz w:val="32"/>
                <w:lang w:val="en-US"/>
              </w:rPr>
              <w:t xml:space="preserve"> found ½ a </w:t>
            </w:r>
            <w:r w:rsidR="00EB6464">
              <w:rPr>
                <w:sz w:val="32"/>
                <w:lang w:val="en-US"/>
              </w:rPr>
              <w:t xml:space="preserve">pumpkin pie in </w:t>
            </w:r>
            <w:r w:rsidR="00E56116" w:rsidRPr="00D617DF">
              <w:rPr>
                <w:sz w:val="32"/>
                <w:lang w:val="en-US"/>
              </w:rPr>
              <w:t xml:space="preserve">the fridge.  They equally shared ¾ of the </w:t>
            </w:r>
            <w:r w:rsidR="00EB6464">
              <w:rPr>
                <w:sz w:val="32"/>
                <w:lang w:val="en-US"/>
              </w:rPr>
              <w:t>pie.</w:t>
            </w:r>
          </w:p>
          <w:p w:rsidR="00EB6464" w:rsidRPr="00D617DF" w:rsidRDefault="00EB6464" w:rsidP="00EB6464">
            <w:pPr>
              <w:numPr>
                <w:ilvl w:val="0"/>
                <w:numId w:val="1"/>
              </w:num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 xml:space="preserve">What fraction of </w:t>
            </w:r>
            <w:r>
              <w:rPr>
                <w:sz w:val="32"/>
                <w:lang w:val="en-US"/>
              </w:rPr>
              <w:t>the pie</w:t>
            </w:r>
            <w:r w:rsidRPr="00D617DF">
              <w:rPr>
                <w:sz w:val="32"/>
                <w:lang w:val="en-US"/>
              </w:rPr>
              <w:t xml:space="preserve"> was left over</w:t>
            </w:r>
            <w:r>
              <w:rPr>
                <w:sz w:val="32"/>
                <w:lang w:val="en-US"/>
              </w:rPr>
              <w:t xml:space="preserve"> once they were done</w:t>
            </w:r>
            <w:r w:rsidRPr="00D617DF">
              <w:rPr>
                <w:sz w:val="32"/>
                <w:lang w:val="en-US"/>
              </w:rPr>
              <w:t>?</w:t>
            </w:r>
          </w:p>
          <w:p w:rsidR="001356EA" w:rsidRPr="00D617DF" w:rsidRDefault="00D617DF" w:rsidP="00E56116">
            <w:pPr>
              <w:numPr>
                <w:ilvl w:val="0"/>
                <w:numId w:val="1"/>
              </w:num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>What fraction of</w:t>
            </w:r>
            <w:r w:rsidR="00EB6464">
              <w:rPr>
                <w:sz w:val="32"/>
                <w:lang w:val="en-US"/>
              </w:rPr>
              <w:t xml:space="preserve"> the pie did each of them eat</w:t>
            </w:r>
            <w:r w:rsidRPr="00D617DF">
              <w:rPr>
                <w:sz w:val="32"/>
                <w:lang w:val="en-US"/>
              </w:rPr>
              <w:t>?</w:t>
            </w:r>
          </w:p>
          <w:p w:rsidR="00E56116" w:rsidRPr="00D617DF" w:rsidRDefault="00E56116" w:rsidP="00EB6464">
            <w:pPr>
              <w:ind w:left="720"/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E56116" w:rsidRPr="00D617DF" w:rsidRDefault="00D617DF" w:rsidP="00E56116">
            <w:pPr>
              <w:rPr>
                <w:sz w:val="32"/>
              </w:rPr>
            </w:pPr>
            <w:r w:rsidRPr="00D617DF">
              <w:rPr>
                <w:b/>
                <w:sz w:val="44"/>
                <w:lang w:val="en-US"/>
              </w:rPr>
              <w:t>4.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EB6464">
              <w:rPr>
                <w:sz w:val="32"/>
                <w:lang w:val="en-US"/>
              </w:rPr>
              <w:t>One third of the yard is used for a swimming pool</w:t>
            </w:r>
            <w:r w:rsidR="00E56116" w:rsidRPr="00D617DF">
              <w:rPr>
                <w:sz w:val="32"/>
                <w:lang w:val="en-US"/>
              </w:rPr>
              <w:t>.  The rest of the</w:t>
            </w:r>
            <w:r w:rsidR="00EB6464">
              <w:rPr>
                <w:sz w:val="32"/>
                <w:lang w:val="en-US"/>
              </w:rPr>
              <w:t xml:space="preserve"> yard is grass</w:t>
            </w:r>
            <w:r w:rsidR="00E56116" w:rsidRPr="00D617DF">
              <w:rPr>
                <w:sz w:val="32"/>
                <w:lang w:val="en-US"/>
              </w:rPr>
              <w:t>.   Half of the g</w:t>
            </w:r>
            <w:r w:rsidR="00EB6464">
              <w:rPr>
                <w:sz w:val="32"/>
                <w:lang w:val="en-US"/>
              </w:rPr>
              <w:t>rass area is a garden</w:t>
            </w:r>
            <w:r w:rsidR="00E56116" w:rsidRPr="00D617DF">
              <w:rPr>
                <w:sz w:val="32"/>
                <w:lang w:val="en-US"/>
              </w:rPr>
              <w:t xml:space="preserve">.  </w:t>
            </w:r>
          </w:p>
          <w:p w:rsidR="00E56116" w:rsidRPr="00D617DF" w:rsidRDefault="00E56116" w:rsidP="00E56116">
            <w:p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>What fraction of the</w:t>
            </w:r>
            <w:r w:rsidR="00EB6464">
              <w:rPr>
                <w:sz w:val="32"/>
                <w:lang w:val="en-US"/>
              </w:rPr>
              <w:t xml:space="preserve"> grass area is the garden</w:t>
            </w:r>
            <w:r w:rsidRPr="00D617DF">
              <w:rPr>
                <w:sz w:val="32"/>
                <w:lang w:val="en-US"/>
              </w:rPr>
              <w:t>?</w:t>
            </w:r>
          </w:p>
          <w:p w:rsidR="00E56116" w:rsidRPr="00D617DF" w:rsidRDefault="00E56116">
            <w:pPr>
              <w:rPr>
                <w:sz w:val="32"/>
              </w:rPr>
            </w:pPr>
          </w:p>
        </w:tc>
      </w:tr>
      <w:tr w:rsidR="00E56116" w:rsidTr="00D617DF">
        <w:tc>
          <w:tcPr>
            <w:tcW w:w="5211" w:type="dxa"/>
          </w:tcPr>
          <w:p w:rsidR="00D617DF" w:rsidRDefault="00D617DF" w:rsidP="00E56116">
            <w:pPr>
              <w:rPr>
                <w:sz w:val="32"/>
              </w:rPr>
            </w:pPr>
          </w:p>
          <w:p w:rsidR="00E56116" w:rsidRDefault="00D617DF" w:rsidP="00E56116">
            <w:pPr>
              <w:rPr>
                <w:sz w:val="32"/>
                <w:lang w:val="en-US"/>
              </w:rPr>
            </w:pPr>
            <w:r w:rsidRPr="00D617DF">
              <w:rPr>
                <w:b/>
                <w:sz w:val="44"/>
              </w:rPr>
              <w:t>5.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Mac had 11 friends at his birthday party.  Each person ate </w:t>
            </w:r>
            <w:r w:rsidR="00E56116" w:rsidRPr="00D617DF">
              <w:rPr>
                <w:sz w:val="32"/>
                <w:lang w:val="en-US"/>
              </w:rPr>
              <w:t xml:space="preserve">¼ of </w:t>
            </w:r>
            <w:r w:rsidR="00EB6464">
              <w:rPr>
                <w:sz w:val="32"/>
                <w:lang w:val="en-US"/>
              </w:rPr>
              <w:t>a pizza.  How many pizzas did M</w:t>
            </w:r>
            <w:r w:rsidR="00E56116" w:rsidRPr="00D617DF">
              <w:rPr>
                <w:sz w:val="32"/>
                <w:lang w:val="en-US"/>
              </w:rPr>
              <w:t xml:space="preserve">ac and his friends eat?  </w:t>
            </w:r>
          </w:p>
          <w:p w:rsidR="00D617DF" w:rsidRPr="00D617DF" w:rsidRDefault="00D617DF" w:rsidP="00E56116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>
            <w:pPr>
              <w:rPr>
                <w:sz w:val="32"/>
              </w:rPr>
            </w:pPr>
          </w:p>
          <w:p w:rsidR="00E56116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6.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Lake Huron has about 2000km of shoreline.  Lake Superior’s shoreline is ½ plus 1/5 of that distance.  Write an expression to determine the length of shoreline in Lake Superior, </w:t>
            </w:r>
            <w:r w:rsidR="00FF691A" w:rsidRPr="00D617DF">
              <w:rPr>
                <w:sz w:val="32"/>
              </w:rPr>
              <w:t>and then</w:t>
            </w:r>
            <w:r w:rsidR="00E56116" w:rsidRPr="00D617DF">
              <w:rPr>
                <w:sz w:val="32"/>
              </w:rPr>
              <w:t xml:space="preserve"> solve. </w:t>
            </w:r>
          </w:p>
          <w:p w:rsidR="00D617DF" w:rsidRPr="00D617DF" w:rsidRDefault="00D617DF">
            <w:pPr>
              <w:rPr>
                <w:sz w:val="32"/>
              </w:rPr>
            </w:pPr>
          </w:p>
        </w:tc>
      </w:tr>
      <w:tr w:rsidR="00E56116" w:rsidTr="00D617DF">
        <w:tc>
          <w:tcPr>
            <w:tcW w:w="5211" w:type="dxa"/>
          </w:tcPr>
          <w:p w:rsidR="00D617DF" w:rsidRDefault="00D617DF">
            <w:pPr>
              <w:rPr>
                <w:sz w:val="32"/>
              </w:rPr>
            </w:pPr>
          </w:p>
          <w:p w:rsidR="00E56116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7.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>Graham save 1 ½ bags of Halloween candy to share with two friends.  Graham’s father asked him to save ¼ of a bag for his younger brother.  If Graham and his friends each get equal amounts of what is left, how much candy will each of them get?</w:t>
            </w:r>
          </w:p>
          <w:p w:rsidR="00D617DF" w:rsidRPr="00D617DF" w:rsidRDefault="00D617DF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>
            <w:pPr>
              <w:rPr>
                <w:sz w:val="32"/>
              </w:rPr>
            </w:pPr>
          </w:p>
          <w:p w:rsidR="00E56116" w:rsidRPr="00D617DF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8.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Tracy earns $12 an hour as a cashier in a grocery store.  One week she worked 8 hours a day for 5 days.  One of these days was a holiday, for which she earned time-and-a-half.  How much did Tracy earn that week? </w:t>
            </w:r>
          </w:p>
        </w:tc>
      </w:tr>
    </w:tbl>
    <w:p w:rsidR="004006A4" w:rsidRDefault="004006A4"/>
    <w:sectPr w:rsidR="004006A4" w:rsidSect="00D617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651E"/>
    <w:multiLevelType w:val="hybridMultilevel"/>
    <w:tmpl w:val="14C4F156"/>
    <w:lvl w:ilvl="0" w:tplc="1A20B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63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B66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693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8F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52DE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6A9E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02BD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3482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6"/>
    <w:rsid w:val="0007017A"/>
    <w:rsid w:val="001356EA"/>
    <w:rsid w:val="004006A4"/>
    <w:rsid w:val="009B683B"/>
    <w:rsid w:val="00D54491"/>
    <w:rsid w:val="00D617DF"/>
    <w:rsid w:val="00E56116"/>
    <w:rsid w:val="00EB646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7FF97-970E-4FF1-A91B-F9AAD77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7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17A"/>
  </w:style>
  <w:style w:type="character" w:customStyle="1" w:styleId="katex-mathml">
    <w:name w:val="katex-mathml"/>
    <w:basedOn w:val="DefaultParagraphFont"/>
    <w:rsid w:val="0007017A"/>
  </w:style>
  <w:style w:type="character" w:customStyle="1" w:styleId="mord">
    <w:name w:val="mord"/>
    <w:basedOn w:val="DefaultParagraphFont"/>
    <w:rsid w:val="0007017A"/>
  </w:style>
  <w:style w:type="character" w:customStyle="1" w:styleId="fontsize-ensurer">
    <w:name w:val="fontsize-ensurer"/>
    <w:basedOn w:val="DefaultParagraphFont"/>
    <w:rsid w:val="0007017A"/>
  </w:style>
  <w:style w:type="character" w:customStyle="1" w:styleId="baseline-fix">
    <w:name w:val="baseline-fix"/>
    <w:basedOn w:val="DefaultParagraphFont"/>
    <w:rsid w:val="0007017A"/>
  </w:style>
  <w:style w:type="character" w:styleId="Strong">
    <w:name w:val="Strong"/>
    <w:basedOn w:val="DefaultParagraphFont"/>
    <w:uiPriority w:val="22"/>
    <w:qFormat/>
    <w:rsid w:val="0007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43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34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435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82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1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bsb</cp:lastModifiedBy>
  <cp:revision>2</cp:revision>
  <dcterms:created xsi:type="dcterms:W3CDTF">2019-01-11T02:56:00Z</dcterms:created>
  <dcterms:modified xsi:type="dcterms:W3CDTF">2019-01-11T02:56:00Z</dcterms:modified>
</cp:coreProperties>
</file>