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0DCC" w14:textId="77777777" w:rsidR="0005726F" w:rsidRPr="001924A2" w:rsidRDefault="0005726F">
      <w:pPr>
        <w:rPr>
          <w:rFonts w:ascii="Times" w:hAnsi="Times"/>
        </w:rPr>
      </w:pPr>
    </w:p>
    <w:p w14:paraId="567B045B" w14:textId="77777777" w:rsidR="0005726F" w:rsidRPr="001924A2" w:rsidRDefault="0005726F">
      <w:pPr>
        <w:rPr>
          <w:rFonts w:ascii="Times" w:hAnsi="Times"/>
        </w:rPr>
      </w:pPr>
    </w:p>
    <w:p w14:paraId="4862E835" w14:textId="77777777" w:rsidR="0005726F" w:rsidRPr="001924A2" w:rsidRDefault="0005726F" w:rsidP="001924A2">
      <w:pPr>
        <w:jc w:val="center"/>
        <w:rPr>
          <w:rFonts w:ascii="Times" w:hAnsi="Times"/>
        </w:rPr>
      </w:pPr>
      <w:r w:rsidRPr="001924A2">
        <w:rPr>
          <w:rFonts w:ascii="Times" w:hAnsi="Times"/>
        </w:rPr>
        <w:t>Inquiry-Based Learning</w:t>
      </w:r>
    </w:p>
    <w:p w14:paraId="1573083B" w14:textId="77777777" w:rsidR="0005726F" w:rsidRPr="001924A2" w:rsidRDefault="0005726F">
      <w:pPr>
        <w:rPr>
          <w:rFonts w:ascii="Times" w:hAnsi="Times"/>
        </w:rPr>
      </w:pPr>
    </w:p>
    <w:p w14:paraId="790F8424" w14:textId="77777777" w:rsidR="0005726F" w:rsidRPr="001924A2" w:rsidRDefault="0005726F">
      <w:pPr>
        <w:rPr>
          <w:rFonts w:ascii="Times" w:hAnsi="Times"/>
        </w:rPr>
      </w:pPr>
      <w:bookmarkStart w:id="0" w:name="_GoBack"/>
      <w:r w:rsidRPr="001924A2">
        <w:rPr>
          <w:rFonts w:ascii="Times" w:hAnsi="Times"/>
          <w:noProof/>
        </w:rPr>
        <w:drawing>
          <wp:inline distT="0" distB="0" distL="0" distR="0" wp14:anchorId="4F5ACDF2" wp14:editId="699BAF2D">
            <wp:extent cx="6766560" cy="6512560"/>
            <wp:effectExtent l="0" t="0" r="0" b="0"/>
            <wp:docPr id="1" name="Picture 1" descr="Macintosh HD:Users:BriannaVissers:Desktop:Screen Shot 2017-09-25 at 10.1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naVissers:Desktop:Screen Shot 2017-09-25 at 10.14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4D4892" w14:textId="4FE592BA" w:rsidR="0005726F" w:rsidRPr="001924A2" w:rsidRDefault="0005726F">
      <w:pPr>
        <w:rPr>
          <w:rFonts w:ascii="Times" w:hAnsi="Times"/>
        </w:rPr>
      </w:pPr>
      <w:r w:rsidRPr="001924A2">
        <w:rPr>
          <w:rFonts w:ascii="Times" w:hAnsi="Times"/>
        </w:rPr>
        <w:t>Have you ever wondered, how your body turns the food you eat into fuel? How does your body get fuel to pump your heart, power your brain a</w:t>
      </w:r>
      <w:r w:rsidR="009D651D">
        <w:rPr>
          <w:rFonts w:ascii="Times" w:hAnsi="Times"/>
        </w:rPr>
        <w:t xml:space="preserve">nd provide you energy to do </w:t>
      </w:r>
      <w:r w:rsidRPr="001924A2">
        <w:rPr>
          <w:rFonts w:ascii="Times" w:hAnsi="Times"/>
        </w:rPr>
        <w:t xml:space="preserve">daily activities? Think about your own experiences. What do you feel like when you have not had enough to eat in a day? What do you feel </w:t>
      </w:r>
      <w:r w:rsidR="00C56147">
        <w:rPr>
          <w:rFonts w:ascii="Times" w:hAnsi="Times"/>
        </w:rPr>
        <w:t xml:space="preserve">like </w:t>
      </w:r>
      <w:r w:rsidRPr="001924A2">
        <w:rPr>
          <w:rFonts w:ascii="Times" w:hAnsi="Times"/>
        </w:rPr>
        <w:t>when you only eat cookies for l</w:t>
      </w:r>
      <w:r w:rsidR="009D651D">
        <w:rPr>
          <w:rFonts w:ascii="Times" w:hAnsi="Times"/>
        </w:rPr>
        <w:t>unch compared to a balance meal?</w:t>
      </w:r>
      <w:r w:rsidRPr="001924A2">
        <w:rPr>
          <w:rFonts w:ascii="Times" w:hAnsi="Times"/>
        </w:rPr>
        <w:t xml:space="preserve"> This project is designed to get you thinking about how your body uses the fuel that you provide it and what fuel is ideal for healthy body functions. </w:t>
      </w:r>
    </w:p>
    <w:p w14:paraId="26E5EDAB" w14:textId="77777777" w:rsidR="0005726F" w:rsidRPr="001924A2" w:rsidRDefault="0005726F">
      <w:pPr>
        <w:rPr>
          <w:rFonts w:ascii="Times" w:hAnsi="Times"/>
        </w:rPr>
      </w:pPr>
    </w:p>
    <w:p w14:paraId="5DDB90C9" w14:textId="77777777" w:rsidR="0005726F" w:rsidRPr="001924A2" w:rsidRDefault="0005726F">
      <w:pPr>
        <w:rPr>
          <w:rFonts w:ascii="Times" w:hAnsi="Times"/>
        </w:rPr>
      </w:pPr>
      <w:r w:rsidRPr="001924A2">
        <w:rPr>
          <w:rFonts w:ascii="Times" w:hAnsi="Times"/>
          <w:b/>
        </w:rPr>
        <w:lastRenderedPageBreak/>
        <w:t xml:space="preserve">Formulate A Question: </w:t>
      </w:r>
      <w:r w:rsidRPr="001924A2">
        <w:rPr>
          <w:rFonts w:ascii="Times" w:hAnsi="Times"/>
        </w:rPr>
        <w:t xml:space="preserve">This assignment is a guided inquiry, meaning that you are provided a question to investigate. Later A&amp;P12 you will have the opportunity to formulate your own question to investigate through inquiry. </w:t>
      </w:r>
    </w:p>
    <w:p w14:paraId="4B4E5CCA" w14:textId="77777777" w:rsidR="0005726F" w:rsidRPr="001924A2" w:rsidRDefault="0005726F">
      <w:pPr>
        <w:rPr>
          <w:rFonts w:ascii="Times" w:hAnsi="Times"/>
          <w:b/>
        </w:rPr>
      </w:pPr>
    </w:p>
    <w:p w14:paraId="184A8F32" w14:textId="77777777" w:rsidR="009C5D47" w:rsidRPr="001924A2" w:rsidRDefault="0005726F">
      <w:pPr>
        <w:rPr>
          <w:rFonts w:ascii="Times" w:hAnsi="Times"/>
          <w:b/>
          <w:i/>
        </w:rPr>
      </w:pPr>
      <w:r w:rsidRPr="001924A2">
        <w:rPr>
          <w:rFonts w:ascii="Times" w:hAnsi="Times"/>
          <w:i/>
        </w:rPr>
        <w:t xml:space="preserve">How does your body metabolize and store the food you eat in one day? </w:t>
      </w:r>
      <w:r w:rsidR="009C5D47" w:rsidRPr="001924A2">
        <w:rPr>
          <w:rFonts w:ascii="Times" w:hAnsi="Times"/>
          <w:b/>
          <w:i/>
        </w:rPr>
        <w:t xml:space="preserve"> </w:t>
      </w:r>
    </w:p>
    <w:p w14:paraId="7F643485" w14:textId="77777777" w:rsidR="009C5D47" w:rsidRPr="001924A2" w:rsidRDefault="009C5D47">
      <w:pPr>
        <w:rPr>
          <w:rFonts w:ascii="Times" w:hAnsi="Times"/>
        </w:rPr>
      </w:pPr>
    </w:p>
    <w:p w14:paraId="423FDDD5" w14:textId="6C778972" w:rsidR="0005726F" w:rsidRPr="001924A2" w:rsidRDefault="009C5D47">
      <w:pPr>
        <w:rPr>
          <w:rFonts w:ascii="Times" w:hAnsi="Times"/>
        </w:rPr>
      </w:pPr>
      <w:r w:rsidRPr="001924A2">
        <w:rPr>
          <w:rFonts w:ascii="Times" w:hAnsi="Times"/>
          <w:b/>
        </w:rPr>
        <w:t>Gather and Organize</w:t>
      </w:r>
      <w:r w:rsidR="0005726F" w:rsidRPr="001924A2">
        <w:rPr>
          <w:rFonts w:ascii="Times" w:hAnsi="Times"/>
          <w:b/>
        </w:rPr>
        <w:t xml:space="preserve">: </w:t>
      </w:r>
      <w:r w:rsidR="0005726F" w:rsidRPr="001924A2">
        <w:rPr>
          <w:rFonts w:ascii="Times" w:hAnsi="Times"/>
        </w:rPr>
        <w:t>To gather data about the food you eat in one day, you will keep a food journal. In addition, you will record the number of grams of carbohydrates (fiber and sugar), lipids (fats) including saturated, non-saturate</w:t>
      </w:r>
      <w:r w:rsidR="00320A4B">
        <w:rPr>
          <w:rFonts w:ascii="Times" w:hAnsi="Times"/>
        </w:rPr>
        <w:t xml:space="preserve">d, and trans fats, and protein in a data table. </w:t>
      </w:r>
    </w:p>
    <w:p w14:paraId="272E169D" w14:textId="77777777" w:rsidR="009C5D47" w:rsidRPr="001924A2" w:rsidRDefault="009C5D47">
      <w:pPr>
        <w:rPr>
          <w:rFonts w:ascii="Times" w:hAnsi="Times"/>
        </w:rPr>
      </w:pPr>
    </w:p>
    <w:p w14:paraId="2E263D88" w14:textId="4B3AE59B" w:rsidR="009C5D47" w:rsidRPr="001924A2" w:rsidRDefault="0005726F">
      <w:pPr>
        <w:rPr>
          <w:rFonts w:ascii="Times" w:hAnsi="Times"/>
        </w:rPr>
      </w:pPr>
      <w:r w:rsidRPr="001924A2">
        <w:rPr>
          <w:rFonts w:ascii="Times" w:hAnsi="Times"/>
          <w:b/>
        </w:rPr>
        <w:t xml:space="preserve">Interpret and Analyze: </w:t>
      </w:r>
      <w:r w:rsidRPr="001924A2">
        <w:rPr>
          <w:rFonts w:ascii="Times" w:hAnsi="Times"/>
        </w:rPr>
        <w:t>Once you have recorded your data indicating the number of grams of fiber, sugar, saturated fat, non-saturated fat, trans fat, and protein you ingested in one day, you will compare these results to the r</w:t>
      </w:r>
      <w:r w:rsidR="000A2E78" w:rsidRPr="001924A2">
        <w:rPr>
          <w:rFonts w:ascii="Times" w:hAnsi="Times"/>
        </w:rPr>
        <w:t xml:space="preserve">ecommended health guidelines. </w:t>
      </w:r>
      <w:r w:rsidR="00925ACC">
        <w:rPr>
          <w:rFonts w:ascii="Times" w:hAnsi="Times"/>
        </w:rPr>
        <w:t xml:space="preserve">See recommendations here: </w:t>
      </w:r>
      <w:hyperlink r:id="rId9" w:history="1">
        <w:r w:rsidR="00925ACC" w:rsidRPr="00655029">
          <w:rPr>
            <w:rStyle w:val="Hyperlink"/>
            <w:rFonts w:ascii="Times" w:hAnsi="Times"/>
          </w:rPr>
          <w:t>http://thescienceofeating.com/food-combining-how-it-works/calories-fat-carbs-protein-per-day/</w:t>
        </w:r>
      </w:hyperlink>
      <w:r w:rsidR="00925ACC">
        <w:rPr>
          <w:rFonts w:ascii="Times" w:hAnsi="Times"/>
        </w:rPr>
        <w:t xml:space="preserve"> (link is provided on website). </w:t>
      </w:r>
      <w:r w:rsidR="000A2E78" w:rsidRPr="001924A2">
        <w:rPr>
          <w:rFonts w:ascii="Times" w:hAnsi="Times"/>
        </w:rPr>
        <w:t xml:space="preserve">Based on this comparison you will interpret what your results mean. To demonstrate your findings complete a bar graph including the recommended grams of food compared to what you ate in one day. </w:t>
      </w:r>
      <w:r w:rsidR="00952C79" w:rsidRPr="001924A2">
        <w:rPr>
          <w:rFonts w:ascii="Times" w:hAnsi="Times"/>
        </w:rPr>
        <w:t xml:space="preserve">Analyze the trends of your data and identify any inconsistences. </w:t>
      </w:r>
    </w:p>
    <w:p w14:paraId="0C13629A" w14:textId="77777777" w:rsidR="009C5D47" w:rsidRPr="001924A2" w:rsidRDefault="009C5D47">
      <w:pPr>
        <w:rPr>
          <w:rFonts w:ascii="Times" w:hAnsi="Times"/>
        </w:rPr>
      </w:pPr>
    </w:p>
    <w:p w14:paraId="5EBA5967" w14:textId="0BBA3C5F" w:rsidR="009C5D47" w:rsidRPr="001924A2" w:rsidRDefault="009C5D47">
      <w:pPr>
        <w:rPr>
          <w:rFonts w:ascii="Times" w:hAnsi="Times"/>
        </w:rPr>
      </w:pPr>
      <w:r w:rsidRPr="001924A2">
        <w:rPr>
          <w:rFonts w:ascii="Times" w:hAnsi="Times"/>
          <w:b/>
        </w:rPr>
        <w:t>Evaluate and Draw Conclusions</w:t>
      </w:r>
      <w:r w:rsidR="000A2E78" w:rsidRPr="001924A2">
        <w:rPr>
          <w:rFonts w:ascii="Times" w:hAnsi="Times"/>
          <w:b/>
        </w:rPr>
        <w:t xml:space="preserve">: </w:t>
      </w:r>
      <w:r w:rsidR="000A2E78" w:rsidRPr="001924A2">
        <w:rPr>
          <w:rFonts w:ascii="Times" w:hAnsi="Times"/>
        </w:rPr>
        <w:t>Based on your results what conclusion can you make? Evaluate t</w:t>
      </w:r>
      <w:r w:rsidR="00320A4B">
        <w:rPr>
          <w:rFonts w:ascii="Times" w:hAnsi="Times"/>
        </w:rPr>
        <w:t>he quality of the food that you</w:t>
      </w:r>
      <w:r w:rsidR="000A2E78" w:rsidRPr="001924A2">
        <w:rPr>
          <w:rFonts w:ascii="Times" w:hAnsi="Times"/>
        </w:rPr>
        <w:t xml:space="preserve"> ate? Did you provide your body with sufficient fuel? </w:t>
      </w:r>
      <w:r w:rsidR="00952C79" w:rsidRPr="001924A2">
        <w:rPr>
          <w:rFonts w:ascii="Times" w:hAnsi="Times"/>
        </w:rPr>
        <w:t xml:space="preserve">Use the knowledge that you learned while discussing metabolism in class and watching the Ted Talk video to draw conclusions that are consistent with your data. </w:t>
      </w:r>
      <w:r w:rsidR="001924A2" w:rsidRPr="001924A2">
        <w:rPr>
          <w:rFonts w:ascii="Times" w:hAnsi="Times"/>
        </w:rPr>
        <w:t xml:space="preserve">Suggest what kind of improvements you could make to your diet to ensure your body is getting the right fuel. </w:t>
      </w:r>
    </w:p>
    <w:p w14:paraId="2E04ABBF" w14:textId="77777777" w:rsidR="009C5D47" w:rsidRPr="001924A2" w:rsidRDefault="009C5D47">
      <w:pPr>
        <w:rPr>
          <w:rFonts w:ascii="Times" w:hAnsi="Times"/>
        </w:rPr>
      </w:pPr>
    </w:p>
    <w:p w14:paraId="043D8460" w14:textId="37274EFD" w:rsidR="000A2E78" w:rsidRPr="001924A2" w:rsidRDefault="000A2E78" w:rsidP="000A2E78">
      <w:pPr>
        <w:rPr>
          <w:rFonts w:ascii="Times" w:hAnsi="Times"/>
        </w:rPr>
      </w:pPr>
      <w:r w:rsidRPr="001924A2">
        <w:rPr>
          <w:rFonts w:ascii="Times" w:hAnsi="Times"/>
          <w:b/>
        </w:rPr>
        <w:t xml:space="preserve">Communicate: </w:t>
      </w:r>
      <w:r w:rsidRPr="001924A2">
        <w:rPr>
          <w:rFonts w:ascii="Times" w:hAnsi="Times"/>
        </w:rPr>
        <w:t>Explain how your body maintains balance blood sugar levels based on the V.O.D and metabolism notes. Be sure to include carbohydrates, proteins, lipids, and ketones. Include a diagram to enhance your answer</w:t>
      </w:r>
      <w:r w:rsidR="00925ACC">
        <w:rPr>
          <w:rFonts w:ascii="Times" w:hAnsi="Times"/>
        </w:rPr>
        <w:t>.</w:t>
      </w:r>
    </w:p>
    <w:p w14:paraId="501D7F00" w14:textId="7A0E1A1F" w:rsidR="00952C79" w:rsidRPr="00925ACC" w:rsidRDefault="009C5D47" w:rsidP="00952C79">
      <w:pPr>
        <w:rPr>
          <w:rFonts w:ascii="Times" w:hAnsi="Times"/>
          <w:b/>
        </w:rPr>
      </w:pPr>
      <w:r w:rsidRPr="001924A2">
        <w:rPr>
          <w:rFonts w:ascii="Times" w:hAnsi="Time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6"/>
        <w:gridCol w:w="1363"/>
        <w:gridCol w:w="1657"/>
        <w:gridCol w:w="1350"/>
      </w:tblGrid>
      <w:tr w:rsidR="00952C79" w:rsidRPr="001924A2" w14:paraId="4B38907A" w14:textId="77777777" w:rsidTr="00952C79">
        <w:tc>
          <w:tcPr>
            <w:tcW w:w="0" w:type="auto"/>
          </w:tcPr>
          <w:p w14:paraId="169DFB45" w14:textId="77777777" w:rsidR="00952C79" w:rsidRPr="001924A2" w:rsidRDefault="00952C79" w:rsidP="00952C79">
            <w:pPr>
              <w:rPr>
                <w:rFonts w:ascii="Times" w:hAnsi="Times"/>
                <w:b/>
              </w:rPr>
            </w:pPr>
            <w:r w:rsidRPr="001924A2">
              <w:rPr>
                <w:rFonts w:ascii="Times" w:hAnsi="Times"/>
                <w:b/>
              </w:rPr>
              <w:t>Curricular Competencies</w:t>
            </w:r>
          </w:p>
        </w:tc>
        <w:tc>
          <w:tcPr>
            <w:tcW w:w="0" w:type="auto"/>
          </w:tcPr>
          <w:p w14:paraId="45BD387E" w14:textId="77777777" w:rsidR="00952C79" w:rsidRPr="001924A2" w:rsidRDefault="00952C79" w:rsidP="00952C79">
            <w:pPr>
              <w:rPr>
                <w:rFonts w:ascii="Times" w:hAnsi="Times"/>
                <w:b/>
              </w:rPr>
            </w:pPr>
            <w:r w:rsidRPr="001924A2">
              <w:rPr>
                <w:rFonts w:ascii="Times" w:hAnsi="Times"/>
                <w:b/>
              </w:rPr>
              <w:t xml:space="preserve">Developing </w:t>
            </w:r>
          </w:p>
        </w:tc>
        <w:tc>
          <w:tcPr>
            <w:tcW w:w="0" w:type="auto"/>
          </w:tcPr>
          <w:p w14:paraId="072D1CFB" w14:textId="77777777" w:rsidR="00952C79" w:rsidRPr="001924A2" w:rsidRDefault="00952C79" w:rsidP="00952C79">
            <w:pPr>
              <w:rPr>
                <w:rFonts w:ascii="Times" w:hAnsi="Times"/>
                <w:b/>
              </w:rPr>
            </w:pPr>
            <w:r w:rsidRPr="001924A2">
              <w:rPr>
                <w:rFonts w:ascii="Times" w:hAnsi="Times"/>
                <w:b/>
              </w:rPr>
              <w:t xml:space="preserve">Accomplished </w:t>
            </w:r>
          </w:p>
        </w:tc>
        <w:tc>
          <w:tcPr>
            <w:tcW w:w="0" w:type="auto"/>
          </w:tcPr>
          <w:p w14:paraId="68BD8F8A" w14:textId="77777777" w:rsidR="00952C79" w:rsidRPr="001924A2" w:rsidRDefault="00952C79" w:rsidP="00952C79">
            <w:pPr>
              <w:rPr>
                <w:rFonts w:ascii="Times" w:hAnsi="Times"/>
                <w:b/>
              </w:rPr>
            </w:pPr>
            <w:r w:rsidRPr="001924A2">
              <w:rPr>
                <w:rFonts w:ascii="Times" w:hAnsi="Times"/>
                <w:b/>
              </w:rPr>
              <w:t xml:space="preserve">Exemplary </w:t>
            </w:r>
          </w:p>
        </w:tc>
      </w:tr>
      <w:tr w:rsidR="00952C79" w:rsidRPr="001924A2" w14:paraId="7797F7C2" w14:textId="77777777" w:rsidTr="00952C79">
        <w:tc>
          <w:tcPr>
            <w:tcW w:w="0" w:type="auto"/>
          </w:tcPr>
          <w:p w14:paraId="540B6F03" w14:textId="77777777" w:rsidR="00952C79" w:rsidRPr="001924A2" w:rsidRDefault="00952C79" w:rsidP="00952C79">
            <w:pPr>
              <w:rPr>
                <w:rFonts w:ascii="Times" w:hAnsi="Times"/>
              </w:rPr>
            </w:pPr>
            <w:r w:rsidRPr="001924A2">
              <w:rPr>
                <w:rFonts w:ascii="Times" w:hAnsi="Times"/>
                <w:i/>
              </w:rPr>
              <w:t>Processing and Analyzing Data and Information</w:t>
            </w:r>
          </w:p>
          <w:p w14:paraId="55AEA5FF" w14:textId="77777777" w:rsidR="00952C79" w:rsidRPr="001924A2" w:rsidRDefault="00952C79" w:rsidP="00952C79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1924A2">
              <w:rPr>
                <w:rFonts w:ascii="Times" w:hAnsi="Times"/>
              </w:rPr>
              <w:t xml:space="preserve">Seek and analyze patterns, trends, and connections in data, including describing relationship between variables, performing calculating’s, and identifying inconsistencies </w:t>
            </w:r>
          </w:p>
          <w:p w14:paraId="282314A9" w14:textId="77777777" w:rsidR="00952C79" w:rsidRPr="001924A2" w:rsidRDefault="00952C79" w:rsidP="00952C79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1924A2">
              <w:rPr>
                <w:rFonts w:ascii="Times" w:hAnsi="Times"/>
              </w:rPr>
              <w:t xml:space="preserve">Use knowledge of scientific concepts to draw conclusions that are consistent with evidence </w:t>
            </w:r>
          </w:p>
        </w:tc>
        <w:tc>
          <w:tcPr>
            <w:tcW w:w="0" w:type="auto"/>
          </w:tcPr>
          <w:p w14:paraId="64DC55E2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73D7ABAB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33E1C6E4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</w:tr>
      <w:tr w:rsidR="00952C79" w:rsidRPr="001924A2" w14:paraId="46C04F04" w14:textId="77777777" w:rsidTr="00952C79">
        <w:tc>
          <w:tcPr>
            <w:tcW w:w="0" w:type="auto"/>
          </w:tcPr>
          <w:p w14:paraId="1C08D300" w14:textId="77777777" w:rsidR="00952C79" w:rsidRPr="001924A2" w:rsidRDefault="00952C79" w:rsidP="00952C79">
            <w:pPr>
              <w:rPr>
                <w:rFonts w:ascii="Times" w:hAnsi="Times"/>
                <w:i/>
              </w:rPr>
            </w:pPr>
            <w:r w:rsidRPr="001924A2">
              <w:rPr>
                <w:rFonts w:ascii="Times" w:hAnsi="Times"/>
                <w:i/>
              </w:rPr>
              <w:t xml:space="preserve">Evaluating </w:t>
            </w:r>
          </w:p>
          <w:p w14:paraId="199374DA" w14:textId="77777777" w:rsidR="00952C79" w:rsidRPr="001924A2" w:rsidRDefault="00952C79" w:rsidP="00952C79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1924A2">
              <w:rPr>
                <w:rFonts w:ascii="Times" w:hAnsi="Times"/>
              </w:rPr>
              <w:t>Evaluate their methods and experimental conditions, including identifying sources of error or uncertainty, confounding variables, and possible alternative explanations and conclusions</w:t>
            </w:r>
          </w:p>
          <w:p w14:paraId="48F69E78" w14:textId="77777777" w:rsidR="00952C79" w:rsidRPr="001924A2" w:rsidRDefault="00952C79" w:rsidP="00952C79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1924A2">
              <w:rPr>
                <w:rFonts w:ascii="Times" w:hAnsi="Times"/>
              </w:rPr>
              <w:t>Describe specific ways to improve their investigation methods and the quality of the data</w:t>
            </w:r>
          </w:p>
        </w:tc>
        <w:tc>
          <w:tcPr>
            <w:tcW w:w="0" w:type="auto"/>
          </w:tcPr>
          <w:p w14:paraId="382A422D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4839975B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6470642F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</w:tr>
      <w:tr w:rsidR="00952C79" w:rsidRPr="001924A2" w14:paraId="215224AA" w14:textId="77777777" w:rsidTr="00952C79">
        <w:trPr>
          <w:trHeight w:val="153"/>
        </w:trPr>
        <w:tc>
          <w:tcPr>
            <w:tcW w:w="0" w:type="auto"/>
          </w:tcPr>
          <w:p w14:paraId="5AA43487" w14:textId="77777777" w:rsidR="00952C79" w:rsidRPr="001924A2" w:rsidRDefault="00952C79" w:rsidP="00952C79">
            <w:pPr>
              <w:rPr>
                <w:rFonts w:ascii="Times" w:hAnsi="Times"/>
                <w:i/>
              </w:rPr>
            </w:pPr>
            <w:r w:rsidRPr="001924A2">
              <w:rPr>
                <w:rFonts w:ascii="Times" w:hAnsi="Times"/>
                <w:i/>
              </w:rPr>
              <w:t xml:space="preserve">Communicating </w:t>
            </w:r>
          </w:p>
          <w:p w14:paraId="68800458" w14:textId="77777777" w:rsidR="00952C79" w:rsidRPr="001924A2" w:rsidRDefault="00952C79" w:rsidP="00952C79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1924A2">
              <w:rPr>
                <w:rFonts w:ascii="Times" w:hAnsi="Times"/>
              </w:rPr>
              <w:t>Communicate scientific ideas, information, and perhaps a suggested course of action, for a specific purpose and audience, constructing evidence-based arguments and using appropriate scientific language, conventions, and representations</w:t>
            </w:r>
          </w:p>
        </w:tc>
        <w:tc>
          <w:tcPr>
            <w:tcW w:w="0" w:type="auto"/>
          </w:tcPr>
          <w:p w14:paraId="123393FD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5FC11997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0DFF970A" w14:textId="77777777" w:rsidR="00952C79" w:rsidRPr="001924A2" w:rsidRDefault="00952C79" w:rsidP="00952C79">
            <w:pPr>
              <w:rPr>
                <w:rFonts w:ascii="Times" w:hAnsi="Times"/>
              </w:rPr>
            </w:pPr>
          </w:p>
        </w:tc>
      </w:tr>
    </w:tbl>
    <w:p w14:paraId="45EB79D2" w14:textId="77777777" w:rsidR="00320A4B" w:rsidRPr="00C56147" w:rsidRDefault="00320A4B" w:rsidP="00C56147">
      <w:pPr>
        <w:rPr>
          <w:rFonts w:ascii="Times" w:hAnsi="Times"/>
          <w:b/>
        </w:rPr>
      </w:pPr>
    </w:p>
    <w:sectPr w:rsidR="00320A4B" w:rsidRPr="00C56147" w:rsidSect="0005726F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7542" w14:textId="77777777" w:rsidR="00913CAE" w:rsidRDefault="00913CAE" w:rsidP="0005726F">
      <w:r>
        <w:separator/>
      </w:r>
    </w:p>
  </w:endnote>
  <w:endnote w:type="continuationSeparator" w:id="0">
    <w:p w14:paraId="54F5B90F" w14:textId="77777777" w:rsidR="00913CAE" w:rsidRDefault="00913CAE" w:rsidP="000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51A1" w14:textId="77777777" w:rsidR="00913CAE" w:rsidRDefault="00913CAE" w:rsidP="0005726F">
      <w:r>
        <w:separator/>
      </w:r>
    </w:p>
  </w:footnote>
  <w:footnote w:type="continuationSeparator" w:id="0">
    <w:p w14:paraId="743F1778" w14:textId="77777777" w:rsidR="00913CAE" w:rsidRDefault="00913CAE" w:rsidP="00057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C344" w14:textId="77777777" w:rsidR="00913CAE" w:rsidRPr="00CF3669" w:rsidRDefault="00913CAE">
    <w:pPr>
      <w:pStyle w:val="Header"/>
      <w:rPr>
        <w:rFonts w:ascii="Times" w:hAnsi="Times"/>
      </w:rPr>
    </w:pPr>
    <w:r w:rsidRPr="00CF3669">
      <w:rPr>
        <w:rFonts w:ascii="Times" w:hAnsi="Times"/>
      </w:rPr>
      <w:t xml:space="preserve">A&amp;P12 </w:t>
    </w:r>
  </w:p>
  <w:p w14:paraId="0AEEEDFC" w14:textId="68F5E966" w:rsidR="00913CAE" w:rsidRPr="00CF3669" w:rsidRDefault="00913CAE">
    <w:pPr>
      <w:pStyle w:val="Header"/>
      <w:rPr>
        <w:rFonts w:ascii="Times" w:hAnsi="Times"/>
      </w:rPr>
    </w:pPr>
    <w:r>
      <w:rPr>
        <w:rFonts w:ascii="Times" w:hAnsi="Times"/>
      </w:rPr>
      <w:t>Project</w:t>
    </w:r>
    <w:r w:rsidRPr="00CF3669">
      <w:rPr>
        <w:rFonts w:ascii="Times" w:hAnsi="Times"/>
      </w:rPr>
      <w:t>: You are what you eat</w:t>
    </w:r>
  </w:p>
  <w:p w14:paraId="0B2C8DB4" w14:textId="77777777" w:rsidR="00913CAE" w:rsidRPr="00CF3669" w:rsidRDefault="00913CAE">
    <w:pPr>
      <w:pStyle w:val="Header"/>
      <w:rPr>
        <w:rFonts w:ascii="Times" w:hAnsi="Times"/>
      </w:rPr>
    </w:pPr>
    <w:r w:rsidRPr="00CF3669">
      <w:rPr>
        <w:rFonts w:ascii="Times" w:hAnsi="Times"/>
      </w:rPr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AAC"/>
    <w:multiLevelType w:val="hybridMultilevel"/>
    <w:tmpl w:val="186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63BC"/>
    <w:multiLevelType w:val="hybridMultilevel"/>
    <w:tmpl w:val="8CFAF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7F0"/>
    <w:multiLevelType w:val="hybridMultilevel"/>
    <w:tmpl w:val="A72C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1303"/>
    <w:multiLevelType w:val="hybridMultilevel"/>
    <w:tmpl w:val="06CE58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265E5"/>
    <w:multiLevelType w:val="hybridMultilevel"/>
    <w:tmpl w:val="9E6E8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56AE"/>
    <w:multiLevelType w:val="hybridMultilevel"/>
    <w:tmpl w:val="9A74D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7"/>
    <w:rsid w:val="0005726F"/>
    <w:rsid w:val="000A2E78"/>
    <w:rsid w:val="001924A2"/>
    <w:rsid w:val="002555B2"/>
    <w:rsid w:val="00320A4B"/>
    <w:rsid w:val="003321B9"/>
    <w:rsid w:val="00725101"/>
    <w:rsid w:val="00913CAE"/>
    <w:rsid w:val="00925ACC"/>
    <w:rsid w:val="00952C79"/>
    <w:rsid w:val="009C5D47"/>
    <w:rsid w:val="009D651D"/>
    <w:rsid w:val="00C56147"/>
    <w:rsid w:val="00C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E3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F"/>
  </w:style>
  <w:style w:type="paragraph" w:styleId="Footer">
    <w:name w:val="footer"/>
    <w:basedOn w:val="Normal"/>
    <w:link w:val="FooterChar"/>
    <w:uiPriority w:val="99"/>
    <w:unhideWhenUsed/>
    <w:rsid w:val="00057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F"/>
  </w:style>
  <w:style w:type="paragraph" w:styleId="ListParagraph">
    <w:name w:val="List Paragraph"/>
    <w:basedOn w:val="Normal"/>
    <w:uiPriority w:val="34"/>
    <w:qFormat/>
    <w:rsid w:val="00952C79"/>
    <w:pPr>
      <w:ind w:left="720"/>
      <w:contextualSpacing/>
    </w:pPr>
  </w:style>
  <w:style w:type="table" w:styleId="TableGrid">
    <w:name w:val="Table Grid"/>
    <w:basedOn w:val="TableNormal"/>
    <w:uiPriority w:val="59"/>
    <w:rsid w:val="0095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F"/>
  </w:style>
  <w:style w:type="paragraph" w:styleId="Footer">
    <w:name w:val="footer"/>
    <w:basedOn w:val="Normal"/>
    <w:link w:val="FooterChar"/>
    <w:uiPriority w:val="99"/>
    <w:unhideWhenUsed/>
    <w:rsid w:val="00057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F"/>
  </w:style>
  <w:style w:type="paragraph" w:styleId="ListParagraph">
    <w:name w:val="List Paragraph"/>
    <w:basedOn w:val="Normal"/>
    <w:uiPriority w:val="34"/>
    <w:qFormat/>
    <w:rsid w:val="00952C79"/>
    <w:pPr>
      <w:ind w:left="720"/>
      <w:contextualSpacing/>
    </w:pPr>
  </w:style>
  <w:style w:type="table" w:styleId="TableGrid">
    <w:name w:val="Table Grid"/>
    <w:basedOn w:val="TableNormal"/>
    <w:uiPriority w:val="59"/>
    <w:rsid w:val="0095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thescienceofeating.com/food-combining-how-it-works/calories-fat-carbs-protein-per-day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522</Words>
  <Characters>2979</Characters>
  <Application>Microsoft Macintosh Word</Application>
  <DocSecurity>0</DocSecurity>
  <Lines>24</Lines>
  <Paragraphs>6</Paragraphs>
  <ScaleCrop>false</ScaleCrop>
  <Company>UBC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8</cp:revision>
  <cp:lastPrinted>2017-09-27T03:50:00Z</cp:lastPrinted>
  <dcterms:created xsi:type="dcterms:W3CDTF">2017-09-26T15:31:00Z</dcterms:created>
  <dcterms:modified xsi:type="dcterms:W3CDTF">2017-09-27T04:08:00Z</dcterms:modified>
</cp:coreProperties>
</file>